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1"/>
        <w:tblOverlap w:val="never"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77777777" w:rsidR="00C913AE" w:rsidRPr="00560057" w:rsidRDefault="00C913AE" w:rsidP="008453F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Communication s</w:t>
            </w:r>
            <w:r w:rsidRPr="005025B4">
              <w:rPr>
                <w:rFonts w:cs="Arial"/>
                <w:b/>
                <w:bCs/>
              </w:rPr>
              <w:t>ystems –</w:t>
            </w:r>
            <w:r>
              <w:rPr>
                <w:rFonts w:cs="Arial"/>
                <w:b/>
                <w:bCs/>
              </w:rPr>
              <w:t xml:space="preserve"> Healthcare </w:t>
            </w:r>
            <w:r w:rsidRPr="005025B4">
              <w:rPr>
                <w:rFonts w:cs="Arial"/>
                <w:b/>
                <w:bCs/>
              </w:rPr>
              <w:t>Facilities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Task and documentation complete/Work order has been signed off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Quality, Health, Safety and Environment Management (QHSE)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  <w:r>
              <w:rPr>
                <w:rFonts w:cs="Arial"/>
                <w:sz w:val="18"/>
                <w:szCs w:val="18"/>
              </w:rPr>
              <w:t>/</w:t>
            </w:r>
            <w:r w:rsidRPr="008E384D">
              <w:rPr>
                <w:rFonts w:cs="Arial"/>
                <w:sz w:val="18"/>
                <w:szCs w:val="18"/>
              </w:rPr>
              <w:t>Original Equip</w:t>
            </w:r>
            <w:r>
              <w:rPr>
                <w:rFonts w:cs="Arial"/>
                <w:sz w:val="18"/>
                <w:szCs w:val="18"/>
              </w:rPr>
              <w:t>ment Manufacturers (OEM)</w:t>
            </w:r>
            <w:r w:rsidRPr="008E384D">
              <w:rPr>
                <w:rFonts w:cs="Arial"/>
                <w:sz w:val="18"/>
                <w:szCs w:val="18"/>
              </w:rPr>
              <w:t xml:space="preserve">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Communications inspection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WLD alarms are functioning (Water Leak Detection)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ventilation and proper AC operation in UPS rooms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2A5F0B">
              <w:rPr>
                <w:rFonts w:cs="Arial"/>
                <w:sz w:val="18"/>
                <w:szCs w:val="18"/>
              </w:rPr>
              <w:t xml:space="preserve">Inspect </w:t>
            </w:r>
            <w:r>
              <w:rPr>
                <w:rFonts w:cs="Arial"/>
                <w:sz w:val="18"/>
                <w:szCs w:val="18"/>
              </w:rPr>
              <w:t xml:space="preserve"> alarms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in power systems (UPS, DC power supply systems) batteries for leakage, charge, terminals and connections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</w:rPr>
              <w:t>Restricted entry systems are healthy (access control, CCTV, Biometric)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</w:t>
            </w:r>
            <w:r w:rsidRPr="00DA5BEA">
              <w:rPr>
                <w:rFonts w:cs="Arial"/>
                <w:sz w:val="18"/>
                <w:szCs w:val="18"/>
              </w:rPr>
              <w:t xml:space="preserve"> iden</w:t>
            </w:r>
            <w:r>
              <w:rPr>
                <w:rFonts w:cs="Arial"/>
                <w:sz w:val="18"/>
                <w:szCs w:val="18"/>
              </w:rPr>
              <w:t xml:space="preserve">tification labels, guarding, </w:t>
            </w:r>
            <w:r w:rsidRPr="00DA5BEA">
              <w:rPr>
                <w:rFonts w:cs="Arial"/>
                <w:sz w:val="18"/>
                <w:szCs w:val="18"/>
              </w:rPr>
              <w:t>covers</w:t>
            </w:r>
            <w:r>
              <w:rPr>
                <w:rFonts w:cs="Arial"/>
                <w:sz w:val="18"/>
                <w:szCs w:val="18"/>
              </w:rPr>
              <w:t xml:space="preserve"> and 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panel </w:t>
            </w:r>
            <w:r w:rsidRPr="00DA5BEA">
              <w:rPr>
                <w:rFonts w:cs="Arial"/>
                <w:sz w:val="18"/>
                <w:szCs w:val="18"/>
              </w:rPr>
              <w:t xml:space="preserve"> are</w:t>
            </w:r>
            <w:proofErr w:type="gramEnd"/>
            <w:r w:rsidRPr="00DA5BEA">
              <w:rPr>
                <w:rFonts w:cs="Arial"/>
                <w:sz w:val="18"/>
                <w:szCs w:val="18"/>
              </w:rPr>
              <w:t xml:space="preserve"> present, secure and in good condition</w:t>
            </w:r>
            <w:r>
              <w:rPr>
                <w:rFonts w:cs="Arial"/>
                <w:sz w:val="18"/>
                <w:szCs w:val="18"/>
              </w:rPr>
              <w:t xml:space="preserve"> and free of moisture and dust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all work completed, housekeeping completed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active alarms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logged events posing risks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Pre-Start/Start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Access </w:t>
            </w:r>
            <w:proofErr w:type="gramStart"/>
            <w:r>
              <w:rPr>
                <w:rFonts w:cs="Arial"/>
                <w:sz w:val="18"/>
                <w:szCs w:val="18"/>
              </w:rPr>
              <w:t>restriction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are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Tooling </w:t>
            </w:r>
            <w:r w:rsidRPr="008F4DD3">
              <w:rPr>
                <w:rFonts w:cs="Arial"/>
                <w:sz w:val="18"/>
                <w:szCs w:val="18"/>
              </w:rPr>
              <w:t>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HVAC in Control rooms functioning properly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Parameters set point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Start C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>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Systems functioning as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 faults in systems,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Power is stable,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Health check HVAC,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31BEE">
              <w:rPr>
                <w:rFonts w:cs="Arial"/>
                <w:color w:val="000000"/>
              </w:rPr>
            </w:r>
            <w:r w:rsidR="00C31BEE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D56D" w14:textId="77777777" w:rsidR="00C31BEE" w:rsidRDefault="00C31BEE">
      <w:r>
        <w:separator/>
      </w:r>
    </w:p>
    <w:p w14:paraId="130B8ECB" w14:textId="77777777" w:rsidR="00C31BEE" w:rsidRDefault="00C31BEE"/>
  </w:endnote>
  <w:endnote w:type="continuationSeparator" w:id="0">
    <w:p w14:paraId="4D0E8B37" w14:textId="77777777" w:rsidR="00C31BEE" w:rsidRDefault="00C31BEE">
      <w:r>
        <w:continuationSeparator/>
      </w:r>
    </w:p>
    <w:p w14:paraId="41FFA954" w14:textId="77777777" w:rsidR="00C31BEE" w:rsidRDefault="00C31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6CEB" w14:textId="77777777" w:rsidR="009B5430" w:rsidRDefault="009B5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73D38CC" w:rsidR="009210BF" w:rsidRDefault="00C31BEE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84A5B">
          <w:rPr>
            <w:sz w:val="16"/>
            <w:szCs w:val="16"/>
            <w:lang w:val="en-IN"/>
          </w:rPr>
          <w:t>EOM-ZO0-TP-000239</w:t>
        </w:r>
        <w:r w:rsidR="00A856B4">
          <w:rPr>
            <w:sz w:val="16"/>
            <w:szCs w:val="16"/>
            <w:lang w:val="en-IN"/>
          </w:rPr>
          <w:t xml:space="preserve"> Rev 00</w:t>
        </w:r>
        <w:r w:rsidR="009B5430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913A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913A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877F" w14:textId="77777777" w:rsidR="009B5430" w:rsidRDefault="009B5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23C8" w14:textId="77777777" w:rsidR="00C31BEE" w:rsidRDefault="00C31BEE">
      <w:r>
        <w:separator/>
      </w:r>
    </w:p>
    <w:p w14:paraId="0F387E69" w14:textId="77777777" w:rsidR="00C31BEE" w:rsidRDefault="00C31BEE"/>
  </w:footnote>
  <w:footnote w:type="continuationSeparator" w:id="0">
    <w:p w14:paraId="56C70CC5" w14:textId="77777777" w:rsidR="00C31BEE" w:rsidRDefault="00C31BEE">
      <w:r>
        <w:continuationSeparator/>
      </w:r>
    </w:p>
    <w:p w14:paraId="2D41C513" w14:textId="77777777" w:rsidR="00C31BEE" w:rsidRDefault="00C31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7DFD" w14:textId="77777777" w:rsidR="009B5430" w:rsidRDefault="009B5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7F057570" w:rsidR="009210BF" w:rsidRDefault="009B5430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774D57" wp14:editId="16F1E0DB">
                <wp:simplePos x="0" y="0"/>
                <wp:positionH relativeFrom="column">
                  <wp:posOffset>-311150</wp:posOffset>
                </wp:positionH>
                <wp:positionV relativeFrom="paragraph">
                  <wp:posOffset>-57785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41261FB" w:rsidR="009210BF" w:rsidRPr="006A25F8" w:rsidRDefault="00884A5B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84A5B">
            <w:rPr>
              <w:kern w:val="32"/>
              <w:sz w:val="24"/>
              <w:szCs w:val="24"/>
              <w:lang w:val="en-GB"/>
            </w:rPr>
            <w:t>Communications Systems Operations - Start-up Checklist - Healthcare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4F09" w14:textId="77777777" w:rsidR="009B5430" w:rsidRDefault="009B5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5430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BEE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C2C6462-B7C4-4893-BE78-ECA692ED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31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3776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EOM-ZO0-TP-000239 Rev 001</dc:subject>
  <dc:creator>Rivamonte, Leonnito (RMP)</dc:creator>
  <cp:keywords>ᅟ</cp:keywords>
  <cp:lastModifiedBy>Jancil Saldhana</cp:lastModifiedBy>
  <cp:revision>51</cp:revision>
  <cp:lastPrinted>2017-10-17T10:11:00Z</cp:lastPrinted>
  <dcterms:created xsi:type="dcterms:W3CDTF">2019-12-16T06:44:00Z</dcterms:created>
  <dcterms:modified xsi:type="dcterms:W3CDTF">2021-08-21T05:18:00Z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